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5040C585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AB674D">
        <w:rPr>
          <w:rFonts w:hint="cs"/>
          <w:b/>
          <w:bCs/>
          <w:sz w:val="36"/>
          <w:szCs w:val="36"/>
          <w:u w:val="none"/>
          <w:rtl/>
        </w:rPr>
        <w:t>1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p w14:paraId="086B5957" w14:textId="23201EFC" w:rsidR="00A559F5" w:rsidRPr="00A559F5" w:rsidRDefault="004D7FE8" w:rsidP="006841C5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2" w:name="_Hlk536025301"/>
      <w:bookmarkEnd w:id="0"/>
      <w:r>
        <w:rPr>
          <w:b/>
          <w:bCs/>
          <w:sz w:val="28"/>
          <w:rtl/>
        </w:rPr>
        <w:t xml:space="preserve">למתן </w:t>
      </w:r>
      <w:r w:rsidR="006841C5" w:rsidRPr="006841C5">
        <w:rPr>
          <w:rFonts w:hint="cs"/>
          <w:b/>
          <w:bCs/>
          <w:sz w:val="28"/>
          <w:rtl/>
        </w:rPr>
        <w:t>שירותי מיצוי זכויות לקבלת תווי מזון ממשרד הפנים</w:t>
      </w:r>
    </w:p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615767D5" w:rsidR="005E7413" w:rsidRDefault="00BD5D43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במכרז:</w:t>
      </w:r>
    </w:p>
    <w:p w14:paraId="740B74D4" w14:textId="76471498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3" w:name="_Ref488303402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מועד אחרון להגשת שאלות הבהרה:</w:t>
      </w:r>
      <w:bookmarkEnd w:id="3"/>
      <w:r w:rsidRPr="000D2DC3">
        <w:rPr>
          <w:rFonts w:hint="cs"/>
          <w:b w:val="0"/>
          <w:bCs w:val="0"/>
          <w:color w:val="auto"/>
          <w:sz w:val="24"/>
          <w:szCs w:val="24"/>
          <w:u w:val="none"/>
        </w:rPr>
        <w:t xml:space="preserve"> 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21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.1.2024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 xml:space="preserve"> עד השעה 14:00.</w:t>
      </w:r>
    </w:p>
    <w:p w14:paraId="768DD343" w14:textId="2CBE8A8F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4" w:name="_Ref488303440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למענה על שאלות ההבהרה: </w:t>
      </w:r>
      <w:r w:rsidR="00233B7E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28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.1.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2024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</w:p>
    <w:p w14:paraId="39EEA10F" w14:textId="12E9E11E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מועד אחרון להגשת הצעות:</w:t>
      </w:r>
      <w:bookmarkEnd w:id="4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5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2024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p w14:paraId="713739F5" w14:textId="2D2C3A2C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  <w:rtl/>
        </w:rPr>
      </w:pPr>
      <w:bookmarkStart w:id="5" w:name="_Ref29366926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מועד תוקף ערבות ההצעה: </w:t>
      </w:r>
      <w:bookmarkEnd w:id="5"/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ללא שינוי</w:t>
      </w:r>
    </w:p>
    <w:sectPr w:rsidR="00BD5D43" w:rsidRPr="000D2DC3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662393" w14:textId="77777777" w:rsidR="008072B9" w:rsidRDefault="008072B9">
      <w:r>
        <w:separator/>
      </w:r>
    </w:p>
  </w:endnote>
  <w:endnote w:type="continuationSeparator" w:id="0">
    <w:p w14:paraId="6DC29694" w14:textId="77777777" w:rsidR="008072B9" w:rsidRDefault="008072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C5C97" w14:textId="77777777" w:rsidR="008072B9" w:rsidRDefault="008072B9">
      <w:r>
        <w:separator/>
      </w:r>
    </w:p>
  </w:footnote>
  <w:footnote w:type="continuationSeparator" w:id="0">
    <w:p w14:paraId="303F6FF6" w14:textId="77777777" w:rsidR="008072B9" w:rsidRDefault="008072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1-Jan-24 2:58:41 PM"/>
    <w:docVar w:name="P2" w:val="Document Headings-01-Jan-24 2:58:53 PM"/>
    <w:docVar w:name="ParaNumber" w:val="25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C1AC4"/>
    <w:rsid w:val="006D2FF5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45330-3C9C-471D-B87A-693A2CE2D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289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שירותי מיצוי זכויות לקבלת תווי מזון ממשרד הפנים</vt:lpstr>
      <vt:lpstr>מכרז למתן שירותי שירותי מיצוי זכויות לקבלת תווי מזון ממשרד הפנים</vt:lpstr>
    </vt:vector>
  </TitlesOfParts>
  <Company>tamas</Company>
  <LinksUpToDate>false</LinksUpToDate>
  <CharactersWithSpaces>358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שירותי מיצוי זכויות לקבלת תווי מזון ממשרד הפנים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2024-01-16T18:02:00Z</dcterms:created>
  <dcterms:modified xsi:type="dcterms:W3CDTF">2024-01-16T18:02:00Z</dcterms:modified>
  <cp:category>Clean Validation report was produced on: 01-Jan-24 2:59:11 PM</cp:category>
  <dc:language>עברית</dc:language>
</cp:coreProperties>
</file>